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017" w:rsidRPr="00712017" w:rsidRDefault="00712017" w:rsidP="006947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017">
        <w:rPr>
          <w:rFonts w:ascii="Times New Roman" w:hAnsi="Times New Roman" w:cs="Times New Roman"/>
          <w:sz w:val="24"/>
          <w:szCs w:val="24"/>
        </w:rPr>
        <w:object w:dxaOrig="103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9pt" o:ole="" fillcolor="window">
            <v:imagedata r:id="rId4" o:title=""/>
          </v:shape>
          <o:OLEObject Type="Embed" ProgID="Word.Picture.8" ShapeID="_x0000_i1025" DrawAspect="Content" ObjectID="_1591085211" r:id="rId5"/>
        </w:object>
      </w:r>
    </w:p>
    <w:p w:rsidR="00712017" w:rsidRPr="00712017" w:rsidRDefault="00712017" w:rsidP="006947BA">
      <w:pPr>
        <w:tabs>
          <w:tab w:val="left" w:pos="5529"/>
        </w:tabs>
        <w:spacing w:line="240" w:lineRule="auto"/>
        <w:ind w:right="94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2017">
        <w:rPr>
          <w:rFonts w:ascii="Times New Roman" w:hAnsi="Times New Roman" w:cs="Times New Roman"/>
          <w:i/>
          <w:iCs/>
          <w:sz w:val="24"/>
          <w:szCs w:val="24"/>
        </w:rPr>
        <w:t>LICEO SCIENTIFICO "ALBERT EINSTEIN"</w:t>
      </w:r>
    </w:p>
    <w:p w:rsidR="00712017" w:rsidRPr="00712017" w:rsidRDefault="0078761E" w:rsidP="006947BA">
      <w:pPr>
        <w:tabs>
          <w:tab w:val="left" w:pos="5529"/>
        </w:tabs>
        <w:spacing w:line="240" w:lineRule="auto"/>
        <w:ind w:right="94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761E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3pt;margin-top:-52.1pt;width:76.2pt;height:69pt;z-index:251660288" stroked="f">
            <v:textbox style="mso-next-textbox:#_x0000_s1026">
              <w:txbxContent>
                <w:p w:rsidR="00712017" w:rsidRDefault="00712017" w:rsidP="00712017">
                  <w:pPr>
                    <w:jc w:val="right"/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781050" cy="781050"/>
                        <wp:effectExtent l="19050" t="0" r="0" b="0"/>
                        <wp:docPr id="2" name="Immagine 2" descr="albert-einste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lbert-einste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712017" w:rsidRPr="00712017">
        <w:rPr>
          <w:rFonts w:ascii="Times New Roman" w:hAnsi="Times New Roman" w:cs="Times New Roman"/>
          <w:sz w:val="24"/>
          <w:szCs w:val="24"/>
        </w:rPr>
        <w:t xml:space="preserve">  Via Agnesi 2/b - 47923 Rimini (RN) tel. 0541382571/382552 – fax 0541381636</w:t>
      </w:r>
    </w:p>
    <w:p w:rsidR="00712017" w:rsidRPr="00712017" w:rsidRDefault="00712017" w:rsidP="006947BA">
      <w:pPr>
        <w:pBdr>
          <w:bottom w:val="single" w:sz="4" w:space="1" w:color="auto"/>
        </w:pBdr>
        <w:tabs>
          <w:tab w:val="left" w:pos="5529"/>
        </w:tabs>
        <w:spacing w:line="240" w:lineRule="auto"/>
        <w:ind w:left="1134" w:right="44" w:hanging="1134"/>
        <w:rPr>
          <w:rFonts w:ascii="Times New Roman" w:hAnsi="Times New Roman" w:cs="Times New Roman"/>
          <w:sz w:val="24"/>
          <w:szCs w:val="24"/>
        </w:rPr>
      </w:pPr>
      <w:r w:rsidRPr="0071201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712017">
        <w:rPr>
          <w:rFonts w:ascii="Times New Roman" w:hAnsi="Times New Roman" w:cs="Times New Roman"/>
          <w:sz w:val="24"/>
          <w:szCs w:val="24"/>
        </w:rPr>
        <w:t>eistein.riminiscuole.it</w:t>
      </w:r>
      <w:proofErr w:type="spellEnd"/>
      <w:r w:rsidRPr="0071201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12017">
        <w:rPr>
          <w:rFonts w:ascii="Times New Roman" w:hAnsi="Times New Roman" w:cs="Times New Roman"/>
          <w:sz w:val="24"/>
          <w:szCs w:val="24"/>
        </w:rPr>
        <w:t xml:space="preserve"> e-mail: einstein@rimini.com - rnps02000l@istruzione.it</w:t>
      </w:r>
    </w:p>
    <w:p w:rsidR="00712017" w:rsidRDefault="00712017" w:rsidP="00712017">
      <w:pPr>
        <w:tabs>
          <w:tab w:val="left" w:pos="5529"/>
        </w:tabs>
        <w:ind w:left="567" w:right="567"/>
        <w:jc w:val="both"/>
        <w:rPr>
          <w:iCs/>
        </w:rPr>
      </w:pPr>
    </w:p>
    <w:p w:rsidR="00712017" w:rsidRPr="00712017" w:rsidRDefault="00712017" w:rsidP="00712017">
      <w:pPr>
        <w:tabs>
          <w:tab w:val="left" w:pos="5529"/>
        </w:tabs>
        <w:ind w:left="567"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712017">
        <w:rPr>
          <w:rFonts w:ascii="Times New Roman" w:hAnsi="Times New Roman" w:cs="Times New Roman"/>
          <w:iCs/>
          <w:sz w:val="28"/>
          <w:szCs w:val="28"/>
        </w:rPr>
        <w:t xml:space="preserve">RELAZIONE ALLO STATO </w:t>
      </w:r>
      <w:proofErr w:type="spellStart"/>
      <w:r w:rsidRPr="00712017">
        <w:rPr>
          <w:rFonts w:ascii="Times New Roman" w:hAnsi="Times New Roman" w:cs="Times New Roman"/>
          <w:iCs/>
          <w:sz w:val="28"/>
          <w:szCs w:val="28"/>
        </w:rPr>
        <w:t>DI</w:t>
      </w:r>
      <w:proofErr w:type="spellEnd"/>
      <w:r w:rsidRPr="00712017">
        <w:rPr>
          <w:rFonts w:ascii="Times New Roman" w:hAnsi="Times New Roman" w:cs="Times New Roman"/>
          <w:iCs/>
          <w:sz w:val="28"/>
          <w:szCs w:val="28"/>
        </w:rPr>
        <w:t xml:space="preserve"> ATTUAZIONE</w:t>
      </w:r>
      <w:r>
        <w:rPr>
          <w:rFonts w:ascii="Times New Roman" w:hAnsi="Times New Roman" w:cs="Times New Roman"/>
          <w:iCs/>
          <w:sz w:val="28"/>
          <w:szCs w:val="28"/>
        </w:rPr>
        <w:t xml:space="preserve"> DEL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P.A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201</w:t>
      </w:r>
      <w:r w:rsidR="002821A6">
        <w:rPr>
          <w:rFonts w:ascii="Times New Roman" w:hAnsi="Times New Roman" w:cs="Times New Roman"/>
          <w:iCs/>
          <w:sz w:val="28"/>
          <w:szCs w:val="28"/>
        </w:rPr>
        <w:t>8</w:t>
      </w:r>
    </w:p>
    <w:p w:rsidR="00F4187E" w:rsidRPr="00F4187E" w:rsidRDefault="00F4187E" w:rsidP="00694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4187E">
        <w:rPr>
          <w:rFonts w:ascii="Times New Roman" w:hAnsi="Times New Roman" w:cs="Times New Roman"/>
          <w:sz w:val="24"/>
          <w:szCs w:val="24"/>
        </w:rPr>
        <w:t xml:space="preserve">i evidenzia che </w:t>
      </w:r>
      <w:r>
        <w:rPr>
          <w:rFonts w:ascii="Times New Roman" w:hAnsi="Times New Roman" w:cs="Times New Roman"/>
          <w:sz w:val="24"/>
          <w:szCs w:val="24"/>
        </w:rPr>
        <w:t>il liceo scientifico A.</w:t>
      </w:r>
      <w:r w:rsidR="00634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Einstein</w:t>
      </w:r>
      <w:r w:rsidRPr="00F4187E">
        <w:rPr>
          <w:rFonts w:ascii="Times New Roman" w:hAnsi="Times New Roman" w:cs="Times New Roman"/>
          <w:sz w:val="24"/>
          <w:szCs w:val="24"/>
        </w:rPr>
        <w:t xml:space="preserve"> ha operato e perseguito scelte nella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87E">
        <w:rPr>
          <w:rFonts w:ascii="Times New Roman" w:hAnsi="Times New Roman" w:cs="Times New Roman"/>
          <w:sz w:val="24"/>
          <w:szCs w:val="24"/>
        </w:rPr>
        <w:t>piena consapevolezza della destinazione originaria delle risorse economiche costituenti la dotazione</w:t>
      </w:r>
    </w:p>
    <w:p w:rsidR="00F4187E" w:rsidRPr="00F4187E" w:rsidRDefault="00F179A8" w:rsidP="00694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4187E" w:rsidRPr="00F4187E">
        <w:rPr>
          <w:rFonts w:ascii="Times New Roman" w:hAnsi="Times New Roman" w:cs="Times New Roman"/>
          <w:sz w:val="24"/>
          <w:szCs w:val="24"/>
        </w:rPr>
        <w:t>rdinaria</w:t>
      </w:r>
      <w:r w:rsidR="00F4187E">
        <w:rPr>
          <w:rFonts w:ascii="Times New Roman" w:hAnsi="Times New Roman" w:cs="Times New Roman"/>
          <w:sz w:val="24"/>
          <w:szCs w:val="24"/>
        </w:rPr>
        <w:t xml:space="preserve">, </w:t>
      </w:r>
      <w:r w:rsidR="00F4187E" w:rsidRPr="00F4187E">
        <w:rPr>
          <w:rFonts w:ascii="Times New Roman" w:hAnsi="Times New Roman" w:cs="Times New Roman"/>
          <w:sz w:val="24"/>
          <w:szCs w:val="24"/>
        </w:rPr>
        <w:t>derivanti da finanziamenti dello Stato, degli Enti Locali e dei Privati.</w:t>
      </w:r>
    </w:p>
    <w:p w:rsidR="00F4187E" w:rsidRPr="00F4187E" w:rsidRDefault="00F4187E" w:rsidP="00694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87E">
        <w:rPr>
          <w:rFonts w:ascii="Times New Roman" w:hAnsi="Times New Roman" w:cs="Times New Roman"/>
          <w:sz w:val="24"/>
          <w:szCs w:val="24"/>
        </w:rPr>
        <w:t>Si è cercato quanto più possibile di attuare una gestione finanziaria mirata al perseguimento di obiettivi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87E">
        <w:rPr>
          <w:rFonts w:ascii="Times New Roman" w:hAnsi="Times New Roman" w:cs="Times New Roman"/>
          <w:sz w:val="24"/>
          <w:szCs w:val="24"/>
        </w:rPr>
        <w:t xml:space="preserve">fondamentali ed inseriti nel Piano </w:t>
      </w:r>
      <w:r>
        <w:rPr>
          <w:rFonts w:ascii="Times New Roman" w:hAnsi="Times New Roman" w:cs="Times New Roman"/>
          <w:sz w:val="24"/>
          <w:szCs w:val="24"/>
        </w:rPr>
        <w:t xml:space="preserve">triennale </w:t>
      </w:r>
      <w:r w:rsidRPr="00F4187E">
        <w:rPr>
          <w:rFonts w:ascii="Times New Roman" w:hAnsi="Times New Roman" w:cs="Times New Roman"/>
          <w:sz w:val="24"/>
          <w:szCs w:val="24"/>
        </w:rPr>
        <w:t>dell’Offerta Formativa,</w:t>
      </w:r>
      <w:r>
        <w:rPr>
          <w:rFonts w:ascii="Times New Roman" w:hAnsi="Times New Roman" w:cs="Times New Roman"/>
          <w:sz w:val="24"/>
          <w:szCs w:val="24"/>
        </w:rPr>
        <w:t xml:space="preserve"> PTOF</w:t>
      </w:r>
      <w:r w:rsidR="00DF5FF8">
        <w:rPr>
          <w:rFonts w:ascii="Times New Roman" w:hAnsi="Times New Roman" w:cs="Times New Roman"/>
          <w:sz w:val="24"/>
          <w:szCs w:val="24"/>
        </w:rPr>
        <w:t>,</w:t>
      </w:r>
      <w:r w:rsidRPr="00F4187E">
        <w:rPr>
          <w:rFonts w:ascii="Times New Roman" w:hAnsi="Times New Roman" w:cs="Times New Roman"/>
          <w:sz w:val="24"/>
          <w:szCs w:val="24"/>
        </w:rPr>
        <w:t xml:space="preserve"> non tralasciando l’osservanza di obblighi quali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87E">
        <w:rPr>
          <w:rFonts w:ascii="Times New Roman" w:hAnsi="Times New Roman" w:cs="Times New Roman"/>
          <w:sz w:val="24"/>
          <w:szCs w:val="24"/>
        </w:rPr>
        <w:t>quelli derivanti dall’adozione di azioni rivolte alla tutela della sicurezza.</w:t>
      </w:r>
      <w:r w:rsidR="006947BA">
        <w:rPr>
          <w:rFonts w:ascii="Times New Roman" w:hAnsi="Times New Roman" w:cs="Times New Roman"/>
          <w:sz w:val="24"/>
          <w:szCs w:val="24"/>
        </w:rPr>
        <w:t xml:space="preserve"> </w:t>
      </w:r>
      <w:r w:rsidRPr="00F4187E">
        <w:rPr>
          <w:rFonts w:ascii="Times New Roman" w:hAnsi="Times New Roman" w:cs="Times New Roman"/>
          <w:sz w:val="24"/>
          <w:szCs w:val="24"/>
        </w:rPr>
        <w:t>La realizzazione e la verifica in itinere del P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4187E">
        <w:rPr>
          <w:rFonts w:ascii="Times New Roman" w:hAnsi="Times New Roman" w:cs="Times New Roman"/>
          <w:sz w:val="24"/>
          <w:szCs w:val="24"/>
        </w:rPr>
        <w:t>OF è stata eseguita e sostenuta dai docenti incaricati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87E">
        <w:rPr>
          <w:rFonts w:ascii="Times New Roman" w:hAnsi="Times New Roman" w:cs="Times New Roman"/>
          <w:sz w:val="24"/>
          <w:szCs w:val="24"/>
        </w:rPr>
        <w:t xml:space="preserve">svolgere le Funzioni Strumentali, unitamente ai </w:t>
      </w:r>
      <w:r w:rsidR="00F179A8">
        <w:rPr>
          <w:rFonts w:ascii="Times New Roman" w:hAnsi="Times New Roman" w:cs="Times New Roman"/>
          <w:sz w:val="24"/>
          <w:szCs w:val="24"/>
        </w:rPr>
        <w:t>r</w:t>
      </w:r>
      <w:r w:rsidRPr="00F4187E">
        <w:rPr>
          <w:rFonts w:ascii="Times New Roman" w:hAnsi="Times New Roman" w:cs="Times New Roman"/>
          <w:sz w:val="24"/>
          <w:szCs w:val="24"/>
        </w:rPr>
        <w:t>eferenti delle Attività e dei Progetti.</w:t>
      </w:r>
    </w:p>
    <w:p w:rsidR="00F4187E" w:rsidRPr="00F4187E" w:rsidRDefault="00F4187E" w:rsidP="00694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87E">
        <w:rPr>
          <w:rFonts w:ascii="Times New Roman" w:hAnsi="Times New Roman" w:cs="Times New Roman"/>
          <w:sz w:val="24"/>
          <w:szCs w:val="24"/>
        </w:rPr>
        <w:t xml:space="preserve">Gli </w:t>
      </w:r>
      <w:r w:rsidR="00F179A8">
        <w:rPr>
          <w:rFonts w:ascii="Times New Roman" w:hAnsi="Times New Roman" w:cs="Times New Roman"/>
          <w:sz w:val="24"/>
          <w:szCs w:val="24"/>
        </w:rPr>
        <w:t>studenti</w:t>
      </w:r>
      <w:r w:rsidRPr="00F4187E">
        <w:rPr>
          <w:rFonts w:ascii="Times New Roman" w:hAnsi="Times New Roman" w:cs="Times New Roman"/>
          <w:sz w:val="24"/>
          <w:szCs w:val="24"/>
        </w:rPr>
        <w:t xml:space="preserve"> e le loro </w:t>
      </w:r>
      <w:r w:rsidR="00F179A8">
        <w:rPr>
          <w:rFonts w:ascii="Times New Roman" w:hAnsi="Times New Roman" w:cs="Times New Roman"/>
          <w:sz w:val="24"/>
          <w:szCs w:val="24"/>
        </w:rPr>
        <w:t>f</w:t>
      </w:r>
      <w:r w:rsidRPr="00F4187E">
        <w:rPr>
          <w:rFonts w:ascii="Times New Roman" w:hAnsi="Times New Roman" w:cs="Times New Roman"/>
          <w:sz w:val="24"/>
          <w:szCs w:val="24"/>
        </w:rPr>
        <w:t>amiglie hanno partecipato attivamente all’esperienza scolastica, realizzatasi anche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87E">
        <w:rPr>
          <w:rFonts w:ascii="Times New Roman" w:hAnsi="Times New Roman" w:cs="Times New Roman"/>
          <w:sz w:val="24"/>
          <w:szCs w:val="24"/>
        </w:rPr>
        <w:t>attraverso momenti di collaborazione finalizzata all’attuazione del P</w:t>
      </w:r>
      <w:r w:rsidR="00F179A8">
        <w:rPr>
          <w:rFonts w:ascii="Times New Roman" w:hAnsi="Times New Roman" w:cs="Times New Roman"/>
          <w:sz w:val="24"/>
          <w:szCs w:val="24"/>
        </w:rPr>
        <w:t>T</w:t>
      </w:r>
      <w:r w:rsidRPr="00F4187E">
        <w:rPr>
          <w:rFonts w:ascii="Times New Roman" w:hAnsi="Times New Roman" w:cs="Times New Roman"/>
          <w:sz w:val="24"/>
          <w:szCs w:val="24"/>
        </w:rPr>
        <w:t>O</w:t>
      </w:r>
      <w:r w:rsidR="00177114">
        <w:rPr>
          <w:rFonts w:ascii="Times New Roman" w:hAnsi="Times New Roman" w:cs="Times New Roman"/>
          <w:sz w:val="24"/>
          <w:szCs w:val="24"/>
        </w:rPr>
        <w:t>F</w:t>
      </w:r>
      <w:r w:rsidRPr="00F4187E">
        <w:rPr>
          <w:rFonts w:ascii="Times New Roman" w:hAnsi="Times New Roman" w:cs="Times New Roman"/>
          <w:sz w:val="24"/>
          <w:szCs w:val="24"/>
        </w:rPr>
        <w:t>, in un contesto di</w:t>
      </w:r>
    </w:p>
    <w:p w:rsidR="00F4187E" w:rsidRPr="00F4187E" w:rsidRDefault="00F4187E" w:rsidP="00694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87E">
        <w:rPr>
          <w:rFonts w:ascii="Times New Roman" w:hAnsi="Times New Roman" w:cs="Times New Roman"/>
          <w:sz w:val="24"/>
          <w:szCs w:val="24"/>
        </w:rPr>
        <w:t xml:space="preserve">“compartecipazione attiva”. </w:t>
      </w:r>
      <w:r>
        <w:rPr>
          <w:rFonts w:ascii="Times New Roman" w:hAnsi="Times New Roman" w:cs="Times New Roman"/>
          <w:sz w:val="24"/>
          <w:szCs w:val="24"/>
        </w:rPr>
        <w:t>Il liceo</w:t>
      </w:r>
      <w:r w:rsidRPr="00F4187E">
        <w:rPr>
          <w:rFonts w:ascii="Times New Roman" w:hAnsi="Times New Roman" w:cs="Times New Roman"/>
          <w:sz w:val="24"/>
          <w:szCs w:val="24"/>
        </w:rPr>
        <w:t xml:space="preserve"> ha messo in campo le energie necessarie per il raggiungimento degli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87E">
        <w:rPr>
          <w:rFonts w:ascii="Times New Roman" w:hAnsi="Times New Roman" w:cs="Times New Roman"/>
          <w:sz w:val="24"/>
          <w:szCs w:val="24"/>
        </w:rPr>
        <w:t>obiettivi prefissati.</w:t>
      </w:r>
    </w:p>
    <w:p w:rsidR="00F4187E" w:rsidRPr="00F4187E" w:rsidRDefault="00F4187E" w:rsidP="00694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87E">
        <w:rPr>
          <w:rFonts w:ascii="Times New Roman" w:hAnsi="Times New Roman" w:cs="Times New Roman"/>
          <w:sz w:val="24"/>
          <w:szCs w:val="24"/>
        </w:rPr>
        <w:t>Il contenuto riguarda l’analisi delle entrate accertate e riscosse e delle spese impegnate e pagate alla</w:t>
      </w:r>
    </w:p>
    <w:p w:rsidR="00F4187E" w:rsidRPr="00F4187E" w:rsidRDefault="00F4187E" w:rsidP="00694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87E">
        <w:rPr>
          <w:rFonts w:ascii="Times New Roman" w:hAnsi="Times New Roman" w:cs="Times New Roman"/>
          <w:sz w:val="24"/>
          <w:szCs w:val="24"/>
        </w:rPr>
        <w:t>data della presente relazione.</w:t>
      </w:r>
    </w:p>
    <w:p w:rsidR="00F4187E" w:rsidRPr="00F4187E" w:rsidRDefault="00F4187E" w:rsidP="00694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87E">
        <w:rPr>
          <w:rFonts w:ascii="Times New Roman" w:hAnsi="Times New Roman" w:cs="Times New Roman"/>
          <w:sz w:val="24"/>
          <w:szCs w:val="24"/>
        </w:rPr>
        <w:t>Presupposto dell’analisi gestionale di entrate e spese è il Programma Annuale dell’esercizio Finanziario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87E">
        <w:rPr>
          <w:rFonts w:ascii="Times New Roman" w:hAnsi="Times New Roman" w:cs="Times New Roman"/>
          <w:sz w:val="24"/>
          <w:szCs w:val="24"/>
        </w:rPr>
        <w:t>201</w:t>
      </w:r>
      <w:r w:rsidR="008A4809">
        <w:rPr>
          <w:rFonts w:ascii="Times New Roman" w:hAnsi="Times New Roman" w:cs="Times New Roman"/>
          <w:sz w:val="24"/>
          <w:szCs w:val="24"/>
        </w:rPr>
        <w:t>8</w:t>
      </w:r>
      <w:r w:rsidRPr="00F4187E">
        <w:rPr>
          <w:rFonts w:ascii="Times New Roman" w:hAnsi="Times New Roman" w:cs="Times New Roman"/>
          <w:sz w:val="24"/>
          <w:szCs w:val="24"/>
        </w:rPr>
        <w:t xml:space="preserve">, approvato dal Consiglio d’Istituto con deliberazione del </w:t>
      </w:r>
      <w:r w:rsidR="008A4809">
        <w:rPr>
          <w:rFonts w:ascii="Times New Roman" w:hAnsi="Times New Roman" w:cs="Times New Roman"/>
          <w:sz w:val="24"/>
          <w:szCs w:val="24"/>
        </w:rPr>
        <w:t>2</w:t>
      </w:r>
      <w:r w:rsidRPr="00F41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febbraio</w:t>
      </w:r>
      <w:r w:rsidRPr="00F4187E">
        <w:rPr>
          <w:rFonts w:ascii="Times New Roman" w:hAnsi="Times New Roman" w:cs="Times New Roman"/>
          <w:sz w:val="24"/>
          <w:szCs w:val="24"/>
        </w:rPr>
        <w:t xml:space="preserve"> 201</w:t>
      </w:r>
      <w:r w:rsidR="008A4809">
        <w:rPr>
          <w:rFonts w:ascii="Times New Roman" w:hAnsi="Times New Roman" w:cs="Times New Roman"/>
          <w:sz w:val="24"/>
          <w:szCs w:val="24"/>
        </w:rPr>
        <w:t>8</w:t>
      </w:r>
      <w:r w:rsidRPr="00F418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27AC" w:rsidRDefault="00177114" w:rsidP="00694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oggi</w:t>
      </w:r>
      <w:r w:rsidR="00F4187E" w:rsidRPr="00F4187E">
        <w:rPr>
          <w:rFonts w:ascii="Times New Roman" w:hAnsi="Times New Roman" w:cs="Times New Roman"/>
          <w:sz w:val="24"/>
          <w:szCs w:val="24"/>
        </w:rPr>
        <w:t xml:space="preserve"> </w:t>
      </w:r>
      <w:r w:rsidR="00F4187E">
        <w:rPr>
          <w:rFonts w:ascii="Times New Roman" w:hAnsi="Times New Roman" w:cs="Times New Roman"/>
          <w:sz w:val="24"/>
          <w:szCs w:val="24"/>
        </w:rPr>
        <w:t xml:space="preserve">non sono state apportate variazioni </w:t>
      </w:r>
      <w:r w:rsidR="00CD27AC">
        <w:rPr>
          <w:rFonts w:ascii="Times New Roman" w:hAnsi="Times New Roman" w:cs="Times New Roman"/>
          <w:sz w:val="24"/>
          <w:szCs w:val="24"/>
        </w:rPr>
        <w:t>al programma annuale 201</w:t>
      </w:r>
      <w:r w:rsidR="008A4809">
        <w:rPr>
          <w:rFonts w:ascii="Times New Roman" w:hAnsi="Times New Roman" w:cs="Times New Roman"/>
          <w:sz w:val="24"/>
          <w:szCs w:val="24"/>
        </w:rPr>
        <w:t>8</w:t>
      </w:r>
      <w:r w:rsidR="00DF5FF8">
        <w:rPr>
          <w:rFonts w:ascii="Times New Roman" w:hAnsi="Times New Roman" w:cs="Times New Roman"/>
          <w:sz w:val="24"/>
          <w:szCs w:val="24"/>
        </w:rPr>
        <w:t xml:space="preserve"> per un importo di € 15.375,00 adottate con decreto del Dirigente scolastico, inoltre </w:t>
      </w:r>
      <w:r w:rsidR="00CD27AC">
        <w:rPr>
          <w:rFonts w:ascii="Times New Roman" w:hAnsi="Times New Roman" w:cs="Times New Roman"/>
          <w:sz w:val="24"/>
          <w:szCs w:val="24"/>
        </w:rPr>
        <w:t xml:space="preserve"> risultano all’ordine del giorno</w:t>
      </w:r>
      <w:r w:rsidR="00F179A8">
        <w:rPr>
          <w:rFonts w:ascii="Times New Roman" w:hAnsi="Times New Roman" w:cs="Times New Roman"/>
          <w:sz w:val="24"/>
          <w:szCs w:val="24"/>
        </w:rPr>
        <w:t xml:space="preserve"> della seduta odierna</w:t>
      </w:r>
      <w:r w:rsidR="00DF5FF8">
        <w:rPr>
          <w:rFonts w:ascii="Times New Roman" w:hAnsi="Times New Roman" w:cs="Times New Roman"/>
          <w:sz w:val="24"/>
          <w:szCs w:val="24"/>
        </w:rPr>
        <w:t xml:space="preserve"> per un importo di € 51.533,94, </w:t>
      </w:r>
      <w:r w:rsidR="00CD27AC">
        <w:rPr>
          <w:rFonts w:ascii="Times New Roman" w:hAnsi="Times New Roman" w:cs="Times New Roman"/>
          <w:sz w:val="24"/>
          <w:szCs w:val="24"/>
        </w:rPr>
        <w:t>quindi saranno adottate successivamente alla presente relazione.</w:t>
      </w:r>
    </w:p>
    <w:p w:rsidR="00F179A8" w:rsidRPr="00F179A8" w:rsidRDefault="00177114" w:rsidP="0017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conferma che n</w:t>
      </w:r>
      <w:r w:rsidR="00F179A8" w:rsidRPr="00F179A8">
        <w:rPr>
          <w:rFonts w:ascii="Times New Roman" w:hAnsi="Times New Roman" w:cs="Times New Roman"/>
          <w:sz w:val="24"/>
          <w:szCs w:val="24"/>
        </w:rPr>
        <w:t>essuna ulteriore sostanziale modifica debba essere effettuata alle attività e ai progetti attivati, 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9A8" w:rsidRPr="00F179A8">
        <w:rPr>
          <w:rFonts w:ascii="Times New Roman" w:hAnsi="Times New Roman" w:cs="Times New Roman"/>
          <w:sz w:val="24"/>
          <w:szCs w:val="24"/>
        </w:rPr>
        <w:t>punto di vista contabile, fatta eccezione per le variazioni al programma annuale che andranno 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9A8" w:rsidRPr="00F179A8">
        <w:rPr>
          <w:rFonts w:ascii="Times New Roman" w:hAnsi="Times New Roman" w:cs="Times New Roman"/>
          <w:sz w:val="24"/>
          <w:szCs w:val="24"/>
        </w:rPr>
        <w:t xml:space="preserve">incrementare o diminuire i </w:t>
      </w:r>
      <w:r w:rsidR="006947BA">
        <w:rPr>
          <w:rFonts w:ascii="Times New Roman" w:hAnsi="Times New Roman" w:cs="Times New Roman"/>
          <w:sz w:val="24"/>
          <w:szCs w:val="24"/>
        </w:rPr>
        <w:t xml:space="preserve">progetti </w:t>
      </w:r>
      <w:r w:rsidR="00F179A8" w:rsidRPr="00F179A8">
        <w:rPr>
          <w:rFonts w:ascii="Times New Roman" w:hAnsi="Times New Roman" w:cs="Times New Roman"/>
          <w:sz w:val="24"/>
          <w:szCs w:val="24"/>
        </w:rPr>
        <w:t xml:space="preserve">e le </w:t>
      </w:r>
      <w:r w:rsidR="006947BA">
        <w:rPr>
          <w:rFonts w:ascii="Times New Roman" w:hAnsi="Times New Roman" w:cs="Times New Roman"/>
          <w:sz w:val="24"/>
          <w:szCs w:val="24"/>
        </w:rPr>
        <w:t>attività</w:t>
      </w:r>
      <w:r w:rsidR="00F179A8" w:rsidRPr="00F179A8">
        <w:rPr>
          <w:rFonts w:ascii="Times New Roman" w:hAnsi="Times New Roman" w:cs="Times New Roman"/>
          <w:sz w:val="24"/>
          <w:szCs w:val="24"/>
        </w:rPr>
        <w:t xml:space="preserve"> già in atto permettendoci di migliorare gli obiettivi</w:t>
      </w:r>
      <w:r w:rsidR="006947BA">
        <w:rPr>
          <w:rFonts w:ascii="Times New Roman" w:hAnsi="Times New Roman" w:cs="Times New Roman"/>
          <w:sz w:val="24"/>
          <w:szCs w:val="24"/>
        </w:rPr>
        <w:t xml:space="preserve"> </w:t>
      </w:r>
      <w:r w:rsidR="00F179A8" w:rsidRPr="00F179A8">
        <w:rPr>
          <w:rFonts w:ascii="Times New Roman" w:hAnsi="Times New Roman" w:cs="Times New Roman"/>
          <w:sz w:val="24"/>
          <w:szCs w:val="24"/>
        </w:rPr>
        <w:t>finali.</w:t>
      </w:r>
      <w:r w:rsidR="006947BA">
        <w:rPr>
          <w:rFonts w:ascii="Times New Roman" w:hAnsi="Times New Roman" w:cs="Times New Roman"/>
          <w:sz w:val="24"/>
          <w:szCs w:val="24"/>
        </w:rPr>
        <w:t xml:space="preserve"> </w:t>
      </w:r>
      <w:r w:rsidR="00F179A8" w:rsidRPr="00F179A8">
        <w:rPr>
          <w:rFonts w:ascii="Times New Roman" w:hAnsi="Times New Roman" w:cs="Times New Roman"/>
          <w:sz w:val="24"/>
          <w:szCs w:val="24"/>
        </w:rPr>
        <w:t>L’impostazione data al Programma Annuale è risultata compatibile con le risorse finanziarie disponibili</w:t>
      </w:r>
      <w:r w:rsidR="006947BA">
        <w:rPr>
          <w:rFonts w:ascii="Times New Roman" w:hAnsi="Times New Roman" w:cs="Times New Roman"/>
          <w:sz w:val="24"/>
          <w:szCs w:val="24"/>
        </w:rPr>
        <w:t xml:space="preserve"> </w:t>
      </w:r>
      <w:r w:rsidR="00F179A8" w:rsidRPr="00F179A8">
        <w:rPr>
          <w:rFonts w:ascii="Times New Roman" w:hAnsi="Times New Roman" w:cs="Times New Roman"/>
          <w:sz w:val="24"/>
          <w:szCs w:val="24"/>
        </w:rPr>
        <w:t xml:space="preserve">e rispondente al </w:t>
      </w:r>
      <w:proofErr w:type="spellStart"/>
      <w:r w:rsidR="00F179A8" w:rsidRPr="00F179A8">
        <w:rPr>
          <w:rFonts w:ascii="Times New Roman" w:hAnsi="Times New Roman" w:cs="Times New Roman"/>
          <w:sz w:val="24"/>
          <w:szCs w:val="24"/>
        </w:rPr>
        <w:t>P.</w:t>
      </w:r>
      <w:r w:rsidR="006947BA">
        <w:rPr>
          <w:rFonts w:ascii="Times New Roman" w:hAnsi="Times New Roman" w:cs="Times New Roman"/>
          <w:sz w:val="24"/>
          <w:szCs w:val="24"/>
        </w:rPr>
        <w:t>T.</w:t>
      </w:r>
      <w:r w:rsidR="00F179A8" w:rsidRPr="00F179A8">
        <w:rPr>
          <w:rFonts w:ascii="Times New Roman" w:hAnsi="Times New Roman" w:cs="Times New Roman"/>
          <w:sz w:val="24"/>
          <w:szCs w:val="24"/>
        </w:rPr>
        <w:t>O.F.</w:t>
      </w:r>
      <w:proofErr w:type="spellEnd"/>
      <w:r w:rsidR="006947BA">
        <w:rPr>
          <w:rFonts w:ascii="Times New Roman" w:hAnsi="Times New Roman" w:cs="Times New Roman"/>
          <w:sz w:val="24"/>
          <w:szCs w:val="24"/>
        </w:rPr>
        <w:t xml:space="preserve"> </w:t>
      </w:r>
      <w:r w:rsidR="00F179A8" w:rsidRPr="00F179A8">
        <w:rPr>
          <w:rFonts w:ascii="Times New Roman" w:hAnsi="Times New Roman" w:cs="Times New Roman"/>
          <w:sz w:val="24"/>
          <w:szCs w:val="24"/>
        </w:rPr>
        <w:t>Al momento attuale si devono ancora effettuare diversi pagamenti ed imputare alcuni impegni di spesa</w:t>
      </w:r>
      <w:r w:rsidR="006947BA">
        <w:rPr>
          <w:rFonts w:ascii="Times New Roman" w:hAnsi="Times New Roman" w:cs="Times New Roman"/>
          <w:sz w:val="24"/>
          <w:szCs w:val="24"/>
        </w:rPr>
        <w:t xml:space="preserve"> </w:t>
      </w:r>
      <w:r w:rsidR="00F179A8" w:rsidRPr="00F179A8">
        <w:rPr>
          <w:rFonts w:ascii="Times New Roman" w:hAnsi="Times New Roman" w:cs="Times New Roman"/>
          <w:sz w:val="24"/>
          <w:szCs w:val="24"/>
        </w:rPr>
        <w:t>definitivi perché la maggior parte dei prog</w:t>
      </w:r>
      <w:r>
        <w:rPr>
          <w:rFonts w:ascii="Times New Roman" w:hAnsi="Times New Roman" w:cs="Times New Roman"/>
          <w:sz w:val="24"/>
          <w:szCs w:val="24"/>
        </w:rPr>
        <w:t>etti sono appena conclusi e</w:t>
      </w:r>
      <w:r w:rsidR="00F179A8" w:rsidRPr="00F179A8">
        <w:rPr>
          <w:rFonts w:ascii="Times New Roman" w:hAnsi="Times New Roman" w:cs="Times New Roman"/>
          <w:sz w:val="24"/>
          <w:szCs w:val="24"/>
        </w:rPr>
        <w:t xml:space="preserve"> nelle fasi finali della loro</w:t>
      </w:r>
      <w:r w:rsidR="006947BA">
        <w:rPr>
          <w:rFonts w:ascii="Times New Roman" w:hAnsi="Times New Roman" w:cs="Times New Roman"/>
          <w:sz w:val="24"/>
          <w:szCs w:val="24"/>
        </w:rPr>
        <w:t xml:space="preserve"> </w:t>
      </w:r>
      <w:r w:rsidR="00F179A8" w:rsidRPr="00F179A8">
        <w:rPr>
          <w:rFonts w:ascii="Times New Roman" w:hAnsi="Times New Roman" w:cs="Times New Roman"/>
          <w:sz w:val="24"/>
          <w:szCs w:val="24"/>
        </w:rPr>
        <w:t>attuazione.</w:t>
      </w:r>
    </w:p>
    <w:p w:rsidR="00F179A8" w:rsidRPr="00F179A8" w:rsidRDefault="00F179A8" w:rsidP="0017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A8">
        <w:rPr>
          <w:rFonts w:ascii="Times New Roman" w:hAnsi="Times New Roman" w:cs="Times New Roman"/>
          <w:sz w:val="24"/>
          <w:szCs w:val="24"/>
        </w:rPr>
        <w:t>Concludendo,</w:t>
      </w:r>
      <w:r w:rsidR="006947BA">
        <w:rPr>
          <w:rFonts w:ascii="Times New Roman" w:hAnsi="Times New Roman" w:cs="Times New Roman"/>
          <w:sz w:val="24"/>
          <w:szCs w:val="24"/>
        </w:rPr>
        <w:t xml:space="preserve"> </w:t>
      </w:r>
      <w:r w:rsidRPr="00F179A8">
        <w:rPr>
          <w:rFonts w:ascii="Times New Roman" w:hAnsi="Times New Roman" w:cs="Times New Roman"/>
          <w:sz w:val="24"/>
          <w:szCs w:val="24"/>
        </w:rPr>
        <w:t xml:space="preserve"> il bilancio che si trae a fine anno</w:t>
      </w:r>
      <w:r w:rsidR="006947BA">
        <w:rPr>
          <w:rFonts w:ascii="Times New Roman" w:hAnsi="Times New Roman" w:cs="Times New Roman"/>
          <w:sz w:val="24"/>
          <w:szCs w:val="24"/>
        </w:rPr>
        <w:t xml:space="preserve"> </w:t>
      </w:r>
      <w:r w:rsidRPr="00F179A8">
        <w:rPr>
          <w:rFonts w:ascii="Times New Roman" w:hAnsi="Times New Roman" w:cs="Times New Roman"/>
          <w:sz w:val="24"/>
          <w:szCs w:val="24"/>
        </w:rPr>
        <w:t>scolastico resta positivo.</w:t>
      </w:r>
    </w:p>
    <w:p w:rsidR="00F179A8" w:rsidRPr="00F179A8" w:rsidRDefault="00F179A8" w:rsidP="0017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A8">
        <w:rPr>
          <w:rFonts w:ascii="Times New Roman" w:hAnsi="Times New Roman" w:cs="Times New Roman"/>
          <w:sz w:val="24"/>
          <w:szCs w:val="24"/>
        </w:rPr>
        <w:t>Le attività relative al funzionamento amministrativo, didattico e ai progetti volti al miglioramento</w:t>
      </w:r>
    </w:p>
    <w:p w:rsidR="006947BA" w:rsidRDefault="00F179A8" w:rsidP="0017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A8">
        <w:rPr>
          <w:rFonts w:ascii="Times New Roman" w:hAnsi="Times New Roman" w:cs="Times New Roman"/>
          <w:sz w:val="24"/>
          <w:szCs w:val="24"/>
        </w:rPr>
        <w:t>dell’offerta formativa sono state tutte realizzate grazie alle risorse disponibili</w:t>
      </w:r>
      <w:r w:rsidR="006947BA">
        <w:rPr>
          <w:rFonts w:ascii="Times New Roman" w:hAnsi="Times New Roman" w:cs="Times New Roman"/>
          <w:sz w:val="24"/>
          <w:szCs w:val="24"/>
        </w:rPr>
        <w:t>.</w:t>
      </w:r>
    </w:p>
    <w:p w:rsidR="006947BA" w:rsidRDefault="006947BA" w:rsidP="0017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7BA" w:rsidRDefault="006947BA" w:rsidP="00694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7BA" w:rsidRDefault="006947BA" w:rsidP="00694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Il </w:t>
      </w:r>
      <w:r w:rsidR="001B2F9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irettore SGA</w:t>
      </w:r>
    </w:p>
    <w:p w:rsidR="006947BA" w:rsidRPr="00F179A8" w:rsidRDefault="006947BA" w:rsidP="006947B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 Wilma Bagnoli</w:t>
      </w:r>
    </w:p>
    <w:sectPr w:rsidR="006947BA" w:rsidRPr="00F179A8" w:rsidSect="00F179A8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4187E"/>
    <w:rsid w:val="00145BF5"/>
    <w:rsid w:val="00177114"/>
    <w:rsid w:val="001B2F96"/>
    <w:rsid w:val="00243D65"/>
    <w:rsid w:val="002821A6"/>
    <w:rsid w:val="005B61FE"/>
    <w:rsid w:val="00611953"/>
    <w:rsid w:val="00634626"/>
    <w:rsid w:val="006947BA"/>
    <w:rsid w:val="006D3479"/>
    <w:rsid w:val="00712017"/>
    <w:rsid w:val="007279B0"/>
    <w:rsid w:val="0078761E"/>
    <w:rsid w:val="008A4809"/>
    <w:rsid w:val="00916D9A"/>
    <w:rsid w:val="00BA07B5"/>
    <w:rsid w:val="00C12D3A"/>
    <w:rsid w:val="00CA0083"/>
    <w:rsid w:val="00CD27AC"/>
    <w:rsid w:val="00D95AE0"/>
    <w:rsid w:val="00DF5FF8"/>
    <w:rsid w:val="00F179A8"/>
    <w:rsid w:val="00F4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0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Wilma</cp:lastModifiedBy>
  <cp:revision>5</cp:revision>
  <dcterms:created xsi:type="dcterms:W3CDTF">2018-05-29T11:26:00Z</dcterms:created>
  <dcterms:modified xsi:type="dcterms:W3CDTF">2018-06-21T09:20:00Z</dcterms:modified>
</cp:coreProperties>
</file>